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9DB8" w14:textId="253E7969" w:rsidR="00C945F8" w:rsidRDefault="00EC44C0">
      <w:r>
        <w:t>Each 5-Star Rating Generates $</w:t>
      </w:r>
      <w:r w:rsidR="003B18EB">
        <w:t>923</w:t>
      </w:r>
      <w:r>
        <w:t xml:space="preserve"> in Hand Surgeon Revenue</w:t>
      </w:r>
      <w:r w:rsidR="00E44FB5">
        <w:t xml:space="preserve"> over 3 </w:t>
      </w:r>
      <w:r w:rsidR="003B18EB">
        <w:t xml:space="preserve">½ </w:t>
      </w:r>
      <w:r w:rsidR="00E44FB5">
        <w:t>Years</w:t>
      </w:r>
    </w:p>
    <w:p w14:paraId="1BD11144" w14:textId="3E901AB2" w:rsidR="00B53730" w:rsidRDefault="00B53730"/>
    <w:p w14:paraId="088E677E" w14:textId="5071DCB0" w:rsidR="00B53730" w:rsidRDefault="00B53730">
      <w:r>
        <w:t>Hypothesis</w:t>
      </w:r>
      <w:r w:rsidR="00B8741B">
        <w:t xml:space="preserve">: </w:t>
      </w:r>
      <w:r w:rsidR="00EC44C0">
        <w:t>No prior study has quantified the financial impact of 5-star online reviews.  While p</w:t>
      </w:r>
      <w:r>
        <w:t xml:space="preserve">ositive online physician </w:t>
      </w:r>
      <w:r w:rsidR="00EC44C0">
        <w:t>ratings</w:t>
      </w:r>
      <w:r>
        <w:t xml:space="preserve"> (ie: Yelp, Google </w:t>
      </w:r>
      <w:r w:rsidR="00EC44C0">
        <w:t>r</w:t>
      </w:r>
      <w:r>
        <w:t xml:space="preserve">eviews) are frequently cited as relevant and important towards </w:t>
      </w:r>
      <w:r w:rsidR="00EC44C0">
        <w:t xml:space="preserve">maintaining a successful practice, this is not proven.  </w:t>
      </w:r>
      <w:r>
        <w:t>This study</w:t>
      </w:r>
      <w:r w:rsidR="00EC44C0">
        <w:t xml:space="preserve">’s purpose is </w:t>
      </w:r>
      <w:r>
        <w:t xml:space="preserve">to </w:t>
      </w:r>
      <w:r w:rsidR="00EC44C0">
        <w:t xml:space="preserve">scientifically </w:t>
      </w:r>
      <w:r>
        <w:t xml:space="preserve">quantify the </w:t>
      </w:r>
      <w:r w:rsidR="00EC44C0">
        <w:t>value of a 5-star Google or Yelp review</w:t>
      </w:r>
      <w:r w:rsidR="00E44FB5">
        <w:t xml:space="preserve"> to a hand surgery practice</w:t>
      </w:r>
      <w:r>
        <w:t xml:space="preserve">. </w:t>
      </w:r>
    </w:p>
    <w:p w14:paraId="6A72076E" w14:textId="783E9481" w:rsidR="00B53730" w:rsidRDefault="00B53730">
      <w:r>
        <w:t>Methods</w:t>
      </w:r>
      <w:r w:rsidR="00B8741B">
        <w:t xml:space="preserve">: </w:t>
      </w:r>
      <w:r w:rsidR="00E44FB5">
        <w:t>During</w:t>
      </w:r>
      <w:r>
        <w:t xml:space="preserve"> a consecutive </w:t>
      </w:r>
      <w:r w:rsidR="00E44FB5">
        <w:t>3.5-year</w:t>
      </w:r>
      <w:r>
        <w:t xml:space="preserve"> period</w:t>
      </w:r>
      <w:r w:rsidR="00E44FB5">
        <w:t>, we solicited online physician reviews while analyzing the referral source for new patient visits.  We also</w:t>
      </w:r>
      <w:r>
        <w:t xml:space="preserve"> analyzed the financial </w:t>
      </w:r>
      <w:r w:rsidR="00E44FB5">
        <w:t>impact</w:t>
      </w:r>
      <w:r>
        <w:t xml:space="preserve"> (total dollars collected) </w:t>
      </w:r>
      <w:r w:rsidR="00E44FB5">
        <w:t>for each patient based on their referral source</w:t>
      </w:r>
      <w:r>
        <w:t xml:space="preserve">.  </w:t>
      </w:r>
      <w:r w:rsidR="00E44FB5">
        <w:t>Calculating the value of a review accounted for the number of reviews obtained above baseline control values, number of patients referred via reviews, the number of total patients seen in the practice, and the average revenue per referred patient.  The final valuation formula was as follows: (Avg $ Revenue</w:t>
      </w:r>
      <w:r w:rsidR="00156FB0">
        <w:t xml:space="preserve"> per Patient</w:t>
      </w:r>
      <w:r w:rsidR="00E44FB5">
        <w:t xml:space="preserve">) * </w:t>
      </w:r>
      <w:r w:rsidR="00156FB0">
        <w:t>(</w:t>
      </w:r>
      <w:r w:rsidR="00E44FB5">
        <w:t>[(# Referred Online/% of Total Patients)-(</w:t>
      </w:r>
      <w:r w:rsidR="00156FB0">
        <w:t>Control</w:t>
      </w:r>
      <w:r w:rsidR="00E44FB5">
        <w:t xml:space="preserve"> # Referred Online)]</w:t>
      </w:r>
      <w:r w:rsidR="00156FB0">
        <w:t xml:space="preserve"> / (# Online Reviews – Control # Online Reviews))</w:t>
      </w:r>
    </w:p>
    <w:p w14:paraId="4D2F129B" w14:textId="4EC0AE77" w:rsidR="00B53730" w:rsidRDefault="00B53730">
      <w:r>
        <w:t>Results</w:t>
      </w:r>
      <w:r w:rsidR="00B8741B">
        <w:t>:</w:t>
      </w:r>
      <w:r>
        <w:t xml:space="preserve"> </w:t>
      </w:r>
      <w:r w:rsidR="00B8741B">
        <w:t xml:space="preserve">We </w:t>
      </w:r>
      <w:r w:rsidR="00156FB0">
        <w:t>found</w:t>
      </w:r>
      <w:r w:rsidR="00B8741B">
        <w:t xml:space="preserve"> that Yelp and Google Reviews accounted for &gt;90% of all online review referrals</w:t>
      </w:r>
      <w:r w:rsidR="00156FB0">
        <w:t xml:space="preserve"> and limited our analysis to those reviews only</w:t>
      </w:r>
      <w:r w:rsidR="00B8741B">
        <w:t xml:space="preserve">.  </w:t>
      </w:r>
      <w:r w:rsidR="00156FB0">
        <w:t>Average revenue per “online referred” patient was $465.  In total, we accumulated 276 reviews and scheduled 549 patients referred by online reviews.  This calculated a value of $924 per review during the 3.5 year analysis period (Figure 1).  In total, reviews generated $255,285 of additional practice revenue</w:t>
      </w:r>
      <w:r w:rsidR="00ED11BC">
        <w:t>, or $127,643 per surgeon</w:t>
      </w:r>
      <w:r w:rsidR="00156FB0">
        <w:t xml:space="preserve">. </w:t>
      </w:r>
    </w:p>
    <w:p w14:paraId="1CE8CC83" w14:textId="6C4A9F01" w:rsidR="00B53730" w:rsidRDefault="00B53730">
      <w:r>
        <w:t>Summary Points</w:t>
      </w:r>
      <w:r w:rsidR="00B8741B">
        <w:t>:</w:t>
      </w:r>
      <w:r>
        <w:t xml:space="preserve"> </w:t>
      </w:r>
    </w:p>
    <w:p w14:paraId="0AA91AB3" w14:textId="6AE0FD98" w:rsidR="00B8741B" w:rsidRDefault="00B8741B" w:rsidP="00B8741B">
      <w:pPr>
        <w:pStyle w:val="ListParagraph"/>
        <w:numPr>
          <w:ilvl w:val="0"/>
          <w:numId w:val="1"/>
        </w:numPr>
      </w:pPr>
      <w:r>
        <w:t xml:space="preserve">Online physician reviews </w:t>
      </w:r>
      <w:r w:rsidR="00156FB0">
        <w:t>are highly valuable to a hand surgery practice</w:t>
      </w:r>
    </w:p>
    <w:p w14:paraId="36DE7D3E" w14:textId="51E2915F" w:rsidR="00B8741B" w:rsidRDefault="000630FA" w:rsidP="00B8741B">
      <w:pPr>
        <w:pStyle w:val="ListParagraph"/>
        <w:numPr>
          <w:ilvl w:val="0"/>
          <w:numId w:val="1"/>
        </w:numPr>
      </w:pPr>
      <w:r>
        <w:t>A</w:t>
      </w:r>
      <w:r w:rsidR="00B8741B">
        <w:t xml:space="preserve"> single Yelp or Google review is worth </w:t>
      </w:r>
      <w:r w:rsidR="00156FB0">
        <w:t>$924</w:t>
      </w:r>
      <w:r w:rsidR="00B8741B">
        <w:t xml:space="preserve"> in </w:t>
      </w:r>
      <w:r>
        <w:t xml:space="preserve">practice </w:t>
      </w:r>
      <w:r w:rsidR="00B8741B">
        <w:t>revenue</w:t>
      </w:r>
    </w:p>
    <w:p w14:paraId="32891E5A" w14:textId="2E740CB4" w:rsidR="00B8741B" w:rsidRDefault="00156FB0" w:rsidP="00B8741B">
      <w:pPr>
        <w:pStyle w:val="ListParagraph"/>
        <w:numPr>
          <w:ilvl w:val="0"/>
          <w:numId w:val="1"/>
        </w:numPr>
      </w:pPr>
      <w:r>
        <w:t>In one practice, soliciting online reviews generated $</w:t>
      </w:r>
      <w:r w:rsidR="00ED11BC">
        <w:t>127,643 per surgeon</w:t>
      </w:r>
      <w:bookmarkStart w:id="0" w:name="_GoBack"/>
      <w:bookmarkEnd w:id="0"/>
      <w:r>
        <w:t xml:space="preserve"> of additional revenue over the 3.5 year study duration</w:t>
      </w:r>
    </w:p>
    <w:p w14:paraId="395CF2F6" w14:textId="17BB0C3C" w:rsidR="00B53730" w:rsidRDefault="00B53730">
      <w:r>
        <w:t xml:space="preserve">Level of </w:t>
      </w:r>
      <w:r w:rsidR="00B8741B">
        <w:t>Evidence – Non-clinical study</w:t>
      </w:r>
    </w:p>
    <w:p w14:paraId="7DD11357" w14:textId="58DFF4A1" w:rsidR="000630FA" w:rsidRDefault="000630FA"/>
    <w:p w14:paraId="6ADB4130" w14:textId="77777777" w:rsidR="00101691" w:rsidRDefault="00101691">
      <w:r>
        <w:br w:type="page"/>
      </w:r>
    </w:p>
    <w:p w14:paraId="6B4C4D9D" w14:textId="732DBEDD" w:rsidR="000630FA" w:rsidRDefault="000630FA">
      <w:r>
        <w:lastRenderedPageBreak/>
        <w:t>Figure 1:</w:t>
      </w:r>
    </w:p>
    <w:p w14:paraId="3D0024F0" w14:textId="199D3ED3" w:rsidR="00156FB0" w:rsidRDefault="00156FB0">
      <w:r>
        <w:rPr>
          <w:noProof/>
        </w:rPr>
        <w:drawing>
          <wp:inline distT="0" distB="0" distL="0" distR="0" wp14:anchorId="407FEE3B" wp14:editId="08A1367F">
            <wp:extent cx="5943600" cy="3607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607435"/>
                    </a:xfrm>
                    <a:prstGeom prst="rect">
                      <a:avLst/>
                    </a:prstGeom>
                  </pic:spPr>
                </pic:pic>
              </a:graphicData>
            </a:graphic>
          </wp:inline>
        </w:drawing>
      </w:r>
    </w:p>
    <w:sectPr w:rsidR="00156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F18AE"/>
    <w:multiLevelType w:val="hybridMultilevel"/>
    <w:tmpl w:val="03A2A090"/>
    <w:lvl w:ilvl="0" w:tplc="FA7039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30"/>
    <w:rsid w:val="000630FA"/>
    <w:rsid w:val="00101691"/>
    <w:rsid w:val="00156FB0"/>
    <w:rsid w:val="00383FC9"/>
    <w:rsid w:val="003B18EB"/>
    <w:rsid w:val="0057332E"/>
    <w:rsid w:val="00B53730"/>
    <w:rsid w:val="00B8741B"/>
    <w:rsid w:val="00B95CA8"/>
    <w:rsid w:val="00C1754B"/>
    <w:rsid w:val="00C945F8"/>
    <w:rsid w:val="00E44FB5"/>
    <w:rsid w:val="00EC44C0"/>
    <w:rsid w:val="00ED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78A6"/>
  <w15:chartTrackingRefBased/>
  <w15:docId w15:val="{12EE02FE-CDFF-4178-BE3D-B573E1E6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ofranko</dc:creator>
  <cp:keywords/>
  <dc:description/>
  <cp:lastModifiedBy>ofranko</cp:lastModifiedBy>
  <cp:revision>3</cp:revision>
  <dcterms:created xsi:type="dcterms:W3CDTF">2019-12-28T05:51:00Z</dcterms:created>
  <dcterms:modified xsi:type="dcterms:W3CDTF">2019-12-28T17:44:00Z</dcterms:modified>
</cp:coreProperties>
</file>